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3412" w14:textId="77777777" w:rsidR="00AD5E07" w:rsidRDefault="00AD5E07" w:rsidP="00AD5E0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Remediation and Environmental Responsibility</w:t>
      </w:r>
    </w:p>
    <w:p w14:paraId="2BA659C0" w14:textId="77777777" w:rsidR="00AD5E07" w:rsidRDefault="00AD5E07" w:rsidP="00AD5E0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Lab Activity</w:t>
      </w:r>
    </w:p>
    <w:p w14:paraId="27CDF1F8" w14:textId="77777777" w:rsidR="00AD5E07" w:rsidRDefault="00AD5E07" w:rsidP="00AD5E07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2C87B0E" w14:textId="77777777" w:rsidR="00AD5E07" w:rsidRDefault="00AD5E07" w:rsidP="00AD5E07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activity supports the following science content performance standards:</w:t>
      </w:r>
    </w:p>
    <w:tbl>
      <w:tblPr>
        <w:tblW w:w="46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</w:tblGrid>
      <w:tr w:rsidR="00AD5E07" w14:paraId="3D4F0374" w14:textId="77777777" w:rsidTr="001843DA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9843" w14:textId="77777777" w:rsidR="00AD5E07" w:rsidRDefault="00AD5E07" w:rsidP="001843D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4th Grade</w:t>
            </w:r>
          </w:p>
        </w:tc>
      </w:tr>
      <w:tr w:rsidR="00AD5E07" w14:paraId="264D3176" w14:textId="77777777" w:rsidTr="001843DA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4D10" w14:textId="77777777" w:rsidR="00AD5E07" w:rsidRDefault="00AD5E07" w:rsidP="001843D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4-ESS-3.2 Generate and compare multiple solutions to reduce the impacts of natural Earth processes on humans.</w:t>
            </w:r>
          </w:p>
        </w:tc>
      </w:tr>
    </w:tbl>
    <w:p w14:paraId="7A6F3CC0" w14:textId="77777777" w:rsidR="00AD5E07" w:rsidRDefault="00AD5E07" w:rsidP="00AD5E07">
      <w:pPr>
        <w:spacing w:after="0" w:line="276" w:lineRule="auto"/>
        <w:rPr>
          <w:b/>
        </w:rPr>
      </w:pPr>
    </w:p>
    <w:p w14:paraId="187A9D7E" w14:textId="77777777" w:rsidR="00AD5E07" w:rsidRDefault="00AD5E07" w:rsidP="00AD5E07">
      <w:pPr>
        <w:rPr>
          <w:b/>
        </w:rPr>
      </w:pPr>
    </w:p>
    <w:p w14:paraId="32F8BB79" w14:textId="77777777" w:rsidR="00AD5E07" w:rsidRDefault="00AD5E07" w:rsidP="00AD5E07">
      <w:r>
        <w:t xml:space="preserve">The mining and mineral resource </w:t>
      </w:r>
      <w:proofErr w:type="gramStart"/>
      <w:r>
        <w:t>sector is</w:t>
      </w:r>
      <w:proofErr w:type="gramEnd"/>
      <w:r>
        <w:t xml:space="preserve"> essential to the world economy.  When a resource is mined out, we restore the land using a process called remediation, which is the act of reversing environmental damage. Through remediation, we leave the land how we </w:t>
      </w:r>
      <w:proofErr w:type="gramStart"/>
      <w:r>
        <w:t>found</w:t>
      </w:r>
      <w:proofErr w:type="gramEnd"/>
      <w:r>
        <w:t xml:space="preserve"> it. </w:t>
      </w:r>
    </w:p>
    <w:p w14:paraId="0B3CDC7D" w14:textId="77777777" w:rsidR="00AD5E07" w:rsidRDefault="00AD5E07" w:rsidP="00AD5E07">
      <w:r>
        <w:rPr>
          <w:b/>
        </w:rPr>
        <w:t>Materials</w:t>
      </w:r>
      <w:r>
        <w:t>:</w:t>
      </w:r>
    </w:p>
    <w:p w14:paraId="38E35E7C" w14:textId="77777777" w:rsidR="00AD5E07" w:rsidRDefault="00AD5E07" w:rsidP="00AD5E07">
      <w:pPr>
        <w:numPr>
          <w:ilvl w:val="0"/>
          <w:numId w:val="1"/>
        </w:numPr>
        <w:spacing w:after="0" w:line="240" w:lineRule="auto"/>
      </w:pPr>
      <w:r>
        <w:t>Flower seeds</w:t>
      </w:r>
    </w:p>
    <w:p w14:paraId="05AC81EF" w14:textId="77777777" w:rsidR="00AD5E07" w:rsidRDefault="00AD5E07" w:rsidP="00AD5E07">
      <w:pPr>
        <w:numPr>
          <w:ilvl w:val="0"/>
          <w:numId w:val="1"/>
        </w:numPr>
        <w:spacing w:after="0" w:line="240" w:lineRule="auto"/>
      </w:pPr>
      <w:r>
        <w:t>Dixie cups</w:t>
      </w:r>
    </w:p>
    <w:p w14:paraId="46015ADB" w14:textId="77777777" w:rsidR="00AD5E07" w:rsidRDefault="00AD5E07" w:rsidP="00AD5E07">
      <w:pPr>
        <w:numPr>
          <w:ilvl w:val="0"/>
          <w:numId w:val="1"/>
        </w:numPr>
        <w:spacing w:after="0" w:line="240" w:lineRule="auto"/>
      </w:pPr>
      <w:r>
        <w:t>Soil</w:t>
      </w:r>
    </w:p>
    <w:p w14:paraId="3D0763C4" w14:textId="77777777" w:rsidR="00AD5E07" w:rsidRDefault="00AD5E07" w:rsidP="00AD5E07">
      <w:pPr>
        <w:numPr>
          <w:ilvl w:val="0"/>
          <w:numId w:val="1"/>
        </w:numPr>
        <w:spacing w:after="0" w:line="240" w:lineRule="auto"/>
      </w:pPr>
      <w:r>
        <w:t>Sharpie (for writing names on cups)</w:t>
      </w:r>
    </w:p>
    <w:p w14:paraId="5F8B38BB" w14:textId="77777777" w:rsidR="00AD5E07" w:rsidRDefault="00AD5E07" w:rsidP="00AD5E07">
      <w:pPr>
        <w:rPr>
          <w:b/>
        </w:rPr>
      </w:pPr>
    </w:p>
    <w:p w14:paraId="7B0C58AA" w14:textId="77777777" w:rsidR="00AD5E07" w:rsidRDefault="00AD5E07" w:rsidP="00AD5E07">
      <w:r>
        <w:rPr>
          <w:b/>
        </w:rPr>
        <w:t>Activity</w:t>
      </w:r>
      <w:r>
        <w:t>:</w:t>
      </w:r>
    </w:p>
    <w:p w14:paraId="23B25FD4" w14:textId="77777777" w:rsidR="00AD5E07" w:rsidRDefault="00AD5E07" w:rsidP="00AD5E07">
      <w:r>
        <w:t>Students will plant seeds in dixie cups and talk about the importance of restoring the land.</w:t>
      </w:r>
    </w:p>
    <w:p w14:paraId="0D131B6A" w14:textId="77777777" w:rsidR="00AD5E07" w:rsidRDefault="00AD5E07" w:rsidP="00AD5E07"/>
    <w:p w14:paraId="310F6B5B" w14:textId="77777777" w:rsidR="00AD5E07" w:rsidRDefault="00AD5E07" w:rsidP="00AD5E07">
      <w:pPr>
        <w:jc w:val="center"/>
      </w:pPr>
    </w:p>
    <w:p w14:paraId="37963E3A" w14:textId="77777777" w:rsidR="00AD5E07" w:rsidRDefault="00AD5E07" w:rsidP="00AD5E07">
      <w:pPr>
        <w:jc w:val="center"/>
      </w:pPr>
      <w:r>
        <w:rPr>
          <w:noProof/>
        </w:rPr>
        <w:drawing>
          <wp:inline distT="0" distB="0" distL="0" distR="0" wp14:anchorId="6691A48A" wp14:editId="7C6233B9">
            <wp:extent cx="3589020" cy="1280160"/>
            <wp:effectExtent l="0" t="0" r="0" b="0"/>
            <wp:docPr id="2116143254" name="image3.jpg" descr="Apt Garden: Dixie Cup Seedling Star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pt Garden: Dixie Cup Seedling Starte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E0B71" w14:textId="77777777" w:rsidR="00AD5E07" w:rsidRDefault="00AD5E07" w:rsidP="00AD5E07"/>
    <w:p w14:paraId="6B9035EF" w14:textId="6BE6C876" w:rsidR="008A3F18" w:rsidRDefault="00AD5E07">
      <w:r w:rsidRPr="00645AAC">
        <w:drawing>
          <wp:anchor distT="0" distB="0" distL="114300" distR="114300" simplePos="0" relativeHeight="251659264" behindDoc="1" locked="0" layoutInCell="1" allowOverlap="1" wp14:anchorId="5E672822" wp14:editId="08C4BC6D">
            <wp:simplePos x="0" y="0"/>
            <wp:positionH relativeFrom="leftMargin">
              <wp:posOffset>352425</wp:posOffset>
            </wp:positionH>
            <wp:positionV relativeFrom="paragraph">
              <wp:posOffset>369570</wp:posOffset>
            </wp:positionV>
            <wp:extent cx="857250" cy="857250"/>
            <wp:effectExtent l="0" t="0" r="0" b="0"/>
            <wp:wrapNone/>
            <wp:docPr id="650471057" name="Picture 2" descr="A green outline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34103" name="Picture 2" descr="A green outline of a st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3F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6B6E" w14:textId="77777777" w:rsidR="00AD5E07" w:rsidRDefault="00AD5E07" w:rsidP="00AD5E07">
      <w:pPr>
        <w:spacing w:after="0" w:line="240" w:lineRule="auto"/>
      </w:pPr>
      <w:r>
        <w:separator/>
      </w:r>
    </w:p>
  </w:endnote>
  <w:endnote w:type="continuationSeparator" w:id="0">
    <w:p w14:paraId="0D3CD759" w14:textId="77777777" w:rsidR="00AD5E07" w:rsidRDefault="00AD5E07" w:rsidP="00AD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333A" w14:textId="6C8EF63A" w:rsidR="00AD5E07" w:rsidRDefault="00AD5E07" w:rsidP="00AD5E07">
    <w:pPr>
      <w:pStyle w:val="Footer"/>
      <w:jc w:val="right"/>
    </w:pPr>
    <w:r>
      <w:t>www.wimidaho.com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2485" w14:textId="77777777" w:rsidR="00AD5E07" w:rsidRDefault="00AD5E07" w:rsidP="00AD5E07">
      <w:pPr>
        <w:spacing w:after="0" w:line="240" w:lineRule="auto"/>
      </w:pPr>
      <w:r>
        <w:separator/>
      </w:r>
    </w:p>
  </w:footnote>
  <w:footnote w:type="continuationSeparator" w:id="0">
    <w:p w14:paraId="5968BACC" w14:textId="77777777" w:rsidR="00AD5E07" w:rsidRDefault="00AD5E07" w:rsidP="00AD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ACB"/>
    <w:multiLevelType w:val="multilevel"/>
    <w:tmpl w:val="D146E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259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07"/>
    <w:rsid w:val="000717A9"/>
    <w:rsid w:val="00887A41"/>
    <w:rsid w:val="008A3F18"/>
    <w:rsid w:val="00A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0153"/>
  <w15:chartTrackingRefBased/>
  <w15:docId w15:val="{4103E626-59D6-463F-ABAA-E7DF39F4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07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E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07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07"/>
    <w:rPr>
      <w:rFonts w:ascii="Aptos" w:eastAsia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Hagenah</dc:creator>
  <cp:keywords/>
  <dc:description/>
  <cp:lastModifiedBy>Emily Hagenah</cp:lastModifiedBy>
  <cp:revision>1</cp:revision>
  <dcterms:created xsi:type="dcterms:W3CDTF">2025-11-04T03:06:00Z</dcterms:created>
  <dcterms:modified xsi:type="dcterms:W3CDTF">2025-11-04T03:10:00Z</dcterms:modified>
</cp:coreProperties>
</file>